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587B01" w:rsidTr="00041032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D62DD" w:rsidRDefault="00DD62DD" w:rsidP="00724619">
            <w:pPr>
              <w:rPr>
                <w:b/>
                <w:sz w:val="24"/>
              </w:rPr>
            </w:pPr>
            <w:bookmarkStart w:id="0" w:name="_GoBack"/>
            <w:r>
              <w:rPr>
                <w:b/>
                <w:sz w:val="24"/>
              </w:rPr>
              <w:t xml:space="preserve"> </w:t>
            </w:r>
          </w:p>
          <w:p w:rsidR="00587B01" w:rsidRPr="002E06DF" w:rsidRDefault="00587B01" w:rsidP="00E96FC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 w:rsidRPr="002E06DF">
              <w:rPr>
                <w:b/>
                <w:sz w:val="24"/>
              </w:rPr>
              <w:t>МЫЛДİН»</w:t>
            </w:r>
          </w:p>
          <w:p w:rsidR="00587B01" w:rsidRPr="002E06DF" w:rsidRDefault="00587B01" w:rsidP="00E96FCC">
            <w:pPr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МУНИЦИПАЛЬНÖЙ</w:t>
            </w:r>
          </w:p>
          <w:p w:rsidR="00587B01" w:rsidRPr="002E06DF" w:rsidRDefault="00587B01" w:rsidP="00E96FCC">
            <w:pPr>
              <w:tabs>
                <w:tab w:val="left" w:pos="1300"/>
              </w:tabs>
              <w:jc w:val="center"/>
              <w:rPr>
                <w:b/>
                <w:bCs/>
                <w:sz w:val="24"/>
              </w:rPr>
            </w:pPr>
            <w:r w:rsidRPr="002E06DF">
              <w:rPr>
                <w:b/>
                <w:bCs/>
                <w:sz w:val="24"/>
              </w:rPr>
              <w:t>РАЙОНСА</w:t>
            </w:r>
          </w:p>
          <w:p w:rsidR="00587B01" w:rsidRDefault="00587B01" w:rsidP="00E96FCC">
            <w:pPr>
              <w:ind w:left="-108"/>
              <w:jc w:val="center"/>
            </w:pPr>
            <w:r w:rsidRPr="002E06DF">
              <w:rPr>
                <w:b/>
                <w:bCs/>
                <w:sz w:val="24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87B01" w:rsidRDefault="00587B01" w:rsidP="00E96FCC">
            <w:pPr>
              <w:ind w:firstLine="317"/>
              <w:jc w:val="center"/>
              <w:rPr>
                <w:b/>
                <w:sz w:val="24"/>
              </w:rPr>
            </w:pPr>
            <w: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75pt" o:ole="" fillcolor="window">
                  <v:imagedata r:id="rId8" o:title=""/>
                </v:shape>
                <o:OLEObject Type="Embed" ProgID="Word.Picture.8" ShapeID="_x0000_i1025" DrawAspect="Content" ObjectID="_1746434636" r:id="rId9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65762" w:rsidRDefault="00865762" w:rsidP="00E96FCC">
            <w:pPr>
              <w:ind w:left="-108"/>
              <w:jc w:val="center"/>
              <w:rPr>
                <w:b/>
                <w:bCs/>
                <w:sz w:val="24"/>
              </w:rPr>
            </w:pPr>
          </w:p>
          <w:p w:rsidR="00587B01" w:rsidRDefault="00587B01" w:rsidP="00E96FCC">
            <w:pPr>
              <w:ind w:left="-108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АДМИНИСТРАЦИЯ</w:t>
            </w:r>
          </w:p>
          <w:p w:rsidR="00587B01" w:rsidRDefault="00587B01" w:rsidP="0075518D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МУНИЦИПАЛЬНОГО</w:t>
            </w:r>
            <w:r>
              <w:rPr>
                <w:b/>
                <w:bCs/>
                <w:sz w:val="24"/>
              </w:rPr>
              <w:br/>
              <w:t>РАЙОНА</w:t>
            </w:r>
          </w:p>
          <w:p w:rsidR="00587B01" w:rsidRDefault="00587B01" w:rsidP="00E96FC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«ТРОИЦКО–ПЕЧОРСКИЙ»</w:t>
            </w:r>
          </w:p>
        </w:tc>
      </w:tr>
    </w:tbl>
    <w:p w:rsidR="00585ED1" w:rsidRDefault="00585ED1" w:rsidP="0075518D">
      <w:pPr>
        <w:pStyle w:val="3"/>
        <w:rPr>
          <w:sz w:val="28"/>
        </w:rPr>
      </w:pPr>
    </w:p>
    <w:p w:rsidR="00587B01" w:rsidRDefault="00587B01" w:rsidP="0075518D">
      <w:pPr>
        <w:pStyle w:val="3"/>
        <w:rPr>
          <w:rFonts w:eastAsia="Arial Unicode MS"/>
          <w:sz w:val="28"/>
        </w:rPr>
      </w:pPr>
      <w:r>
        <w:rPr>
          <w:sz w:val="28"/>
        </w:rPr>
        <w:t>П О С Т А Н О В Л Е Н И Е</w:t>
      </w:r>
    </w:p>
    <w:p w:rsidR="00585ED1" w:rsidRPr="0075518D" w:rsidRDefault="00585ED1" w:rsidP="00585ED1">
      <w:pPr>
        <w:pStyle w:val="3"/>
      </w:pPr>
      <w:r>
        <w:t>Ш У Ö М</w:t>
      </w:r>
    </w:p>
    <w:p w:rsidR="00587B01" w:rsidRDefault="00587B01" w:rsidP="0075518D">
      <w:pPr>
        <w:pStyle w:val="3"/>
      </w:pPr>
    </w:p>
    <w:p w:rsidR="00587B01" w:rsidRPr="00D8625B" w:rsidRDefault="00587B01" w:rsidP="0075518D">
      <w:pPr>
        <w:pStyle w:val="4"/>
        <w:jc w:val="center"/>
        <w:rPr>
          <w:szCs w:val="24"/>
        </w:rPr>
      </w:pPr>
      <w:r w:rsidRPr="00D8625B">
        <w:rPr>
          <w:szCs w:val="24"/>
        </w:rPr>
        <w:t>Республика Коми, пгт.</w:t>
      </w:r>
      <w:r w:rsidR="0033204D" w:rsidRPr="00D8625B">
        <w:rPr>
          <w:szCs w:val="24"/>
        </w:rPr>
        <w:t xml:space="preserve"> </w:t>
      </w:r>
      <w:r w:rsidRPr="00D8625B">
        <w:rPr>
          <w:szCs w:val="24"/>
        </w:rPr>
        <w:t>Троицко-Печорск</w:t>
      </w:r>
    </w:p>
    <w:p w:rsidR="00587B01" w:rsidRPr="00D8625B" w:rsidRDefault="00587B01" w:rsidP="00587B01">
      <w:pPr>
        <w:rPr>
          <w:sz w:val="24"/>
          <w:szCs w:val="24"/>
        </w:rPr>
      </w:pPr>
    </w:p>
    <w:p w:rsidR="00587B01" w:rsidRPr="00D8625B" w:rsidRDefault="00587B01" w:rsidP="00587B01">
      <w:pPr>
        <w:rPr>
          <w:sz w:val="24"/>
          <w:szCs w:val="24"/>
        </w:rPr>
      </w:pPr>
    </w:p>
    <w:p w:rsidR="00587B01" w:rsidRDefault="00EE7FEB" w:rsidP="00EE7FEB">
      <w:pPr>
        <w:jc w:val="both"/>
        <w:rPr>
          <w:sz w:val="24"/>
          <w:szCs w:val="24"/>
        </w:rPr>
      </w:pPr>
      <w:proofErr w:type="gramStart"/>
      <w:r w:rsidRPr="00EE7FEB">
        <w:rPr>
          <w:sz w:val="24"/>
          <w:szCs w:val="24"/>
        </w:rPr>
        <w:t>от</w:t>
      </w:r>
      <w:proofErr w:type="gramEnd"/>
      <w:r w:rsidRPr="00EE7FEB">
        <w:rPr>
          <w:sz w:val="24"/>
          <w:szCs w:val="24"/>
        </w:rPr>
        <w:t xml:space="preserve"> 23 мая 2023 г.                                                                                 </w:t>
      </w:r>
      <w:r w:rsidR="001323D4">
        <w:rPr>
          <w:sz w:val="24"/>
          <w:szCs w:val="24"/>
        </w:rPr>
        <w:t xml:space="preserve">                            </w:t>
      </w:r>
      <w:r w:rsidRPr="00EE7FEB">
        <w:rPr>
          <w:sz w:val="24"/>
          <w:szCs w:val="24"/>
        </w:rPr>
        <w:t xml:space="preserve"> </w:t>
      </w:r>
      <w:r w:rsidR="001323D4">
        <w:rPr>
          <w:sz w:val="24"/>
          <w:szCs w:val="24"/>
        </w:rPr>
        <w:t>№</w:t>
      </w:r>
      <w:r w:rsidRPr="00EE7FEB">
        <w:rPr>
          <w:sz w:val="24"/>
          <w:szCs w:val="24"/>
        </w:rPr>
        <w:t xml:space="preserve"> 5/ 496</w:t>
      </w:r>
    </w:p>
    <w:p w:rsidR="00EE7FEB" w:rsidRPr="00EE7FEB" w:rsidRDefault="00EE7FEB" w:rsidP="00EE7FEB">
      <w:pPr>
        <w:jc w:val="both"/>
        <w:rPr>
          <w:sz w:val="24"/>
          <w:szCs w:val="24"/>
        </w:rPr>
      </w:pPr>
    </w:p>
    <w:p w:rsidR="00BB5600" w:rsidRPr="00D8625B" w:rsidRDefault="00BB5600" w:rsidP="00BB5600">
      <w:pPr>
        <w:jc w:val="center"/>
        <w:rPr>
          <w:b/>
          <w:sz w:val="24"/>
          <w:szCs w:val="24"/>
        </w:rPr>
      </w:pPr>
      <w:r w:rsidRPr="00D8625B">
        <w:rPr>
          <w:b/>
          <w:sz w:val="24"/>
          <w:szCs w:val="24"/>
        </w:rPr>
        <w:t xml:space="preserve">О внесении изменений в постановление администрации муниципального района </w:t>
      </w:r>
    </w:p>
    <w:p w:rsidR="00BB5600" w:rsidRPr="00D8625B" w:rsidRDefault="003E745E" w:rsidP="00BB5600">
      <w:pPr>
        <w:jc w:val="center"/>
        <w:rPr>
          <w:b/>
          <w:sz w:val="24"/>
          <w:szCs w:val="24"/>
        </w:rPr>
      </w:pPr>
      <w:r w:rsidRPr="00D8625B">
        <w:rPr>
          <w:b/>
          <w:sz w:val="24"/>
          <w:szCs w:val="24"/>
        </w:rPr>
        <w:t>«Троицко-Печорский» от 24 декабря 2021 г. № 12/1471</w:t>
      </w:r>
      <w:r w:rsidR="00BB5600" w:rsidRPr="00D8625B">
        <w:rPr>
          <w:b/>
          <w:sz w:val="24"/>
          <w:szCs w:val="24"/>
        </w:rPr>
        <w:t xml:space="preserve"> «Об организации деятельности по противодействию коррупции в муниципальном районе «Троицко-Печорский» и сельских поселениях, расположенных в границах муниципального района «Троицко-Печорский»</w:t>
      </w:r>
    </w:p>
    <w:p w:rsidR="006707BB" w:rsidRPr="00D8625B" w:rsidRDefault="006707BB" w:rsidP="0076372D">
      <w:pPr>
        <w:jc w:val="both"/>
        <w:rPr>
          <w:sz w:val="24"/>
          <w:szCs w:val="24"/>
        </w:rPr>
      </w:pPr>
    </w:p>
    <w:p w:rsidR="00607D91" w:rsidRPr="00D8625B" w:rsidRDefault="003E0F5A" w:rsidP="00607D91">
      <w:pPr>
        <w:ind w:firstLine="540"/>
        <w:jc w:val="both"/>
        <w:rPr>
          <w:sz w:val="24"/>
          <w:szCs w:val="24"/>
        </w:rPr>
      </w:pPr>
      <w:r w:rsidRPr="00D8625B">
        <w:rPr>
          <w:sz w:val="24"/>
          <w:szCs w:val="24"/>
        </w:rPr>
        <w:t>Руководствуясь Федеральным</w:t>
      </w:r>
      <w:r w:rsidR="00327AD6" w:rsidRPr="00D8625B">
        <w:rPr>
          <w:sz w:val="24"/>
          <w:szCs w:val="24"/>
        </w:rPr>
        <w:t xml:space="preserve"> Законом от 25 декабря 2008 г.</w:t>
      </w:r>
      <w:r w:rsidRPr="00D8625B">
        <w:rPr>
          <w:sz w:val="24"/>
          <w:szCs w:val="24"/>
        </w:rPr>
        <w:t xml:space="preserve"> № 273-ФЗ «О противодействии коррупции», Законом Республи</w:t>
      </w:r>
      <w:r w:rsidR="00327AD6" w:rsidRPr="00D8625B">
        <w:rPr>
          <w:sz w:val="24"/>
          <w:szCs w:val="24"/>
        </w:rPr>
        <w:t>ки Коми от 29 сентября 2008 г.</w:t>
      </w:r>
      <w:r w:rsidRPr="00D8625B">
        <w:rPr>
          <w:sz w:val="24"/>
          <w:szCs w:val="24"/>
        </w:rPr>
        <w:t xml:space="preserve"> № 82-РЗ «О противодействии коррупции в Республике Коми»</w:t>
      </w:r>
      <w:r w:rsidR="00327AD6" w:rsidRPr="00D8625B">
        <w:rPr>
          <w:sz w:val="24"/>
          <w:szCs w:val="24"/>
        </w:rPr>
        <w:t xml:space="preserve">, </w:t>
      </w:r>
      <w:r w:rsidR="00A658DD" w:rsidRPr="00D8625B">
        <w:rPr>
          <w:sz w:val="24"/>
          <w:szCs w:val="24"/>
        </w:rPr>
        <w:t>с целью приведения в соответствие нормам законодательства</w:t>
      </w:r>
      <w:r w:rsidR="003E745E" w:rsidRPr="00D8625B">
        <w:rPr>
          <w:sz w:val="24"/>
          <w:szCs w:val="24"/>
        </w:rPr>
        <w:t xml:space="preserve">, </w:t>
      </w:r>
      <w:r w:rsidR="00327AD6" w:rsidRPr="00D8625B">
        <w:rPr>
          <w:sz w:val="24"/>
          <w:szCs w:val="24"/>
        </w:rPr>
        <w:t>администрация муниципального района «Троицко-Печорский»</w:t>
      </w:r>
    </w:p>
    <w:p w:rsidR="003E0F5A" w:rsidRPr="00D8625B" w:rsidRDefault="003E0F5A" w:rsidP="00607D91">
      <w:pPr>
        <w:ind w:firstLine="540"/>
        <w:jc w:val="both"/>
        <w:rPr>
          <w:sz w:val="24"/>
          <w:szCs w:val="24"/>
        </w:rPr>
      </w:pPr>
    </w:p>
    <w:p w:rsidR="00C47AA6" w:rsidRPr="00D8625B" w:rsidRDefault="00B84BC4" w:rsidP="0076372D">
      <w:pPr>
        <w:jc w:val="center"/>
        <w:rPr>
          <w:sz w:val="24"/>
          <w:szCs w:val="24"/>
        </w:rPr>
      </w:pPr>
      <w:r w:rsidRPr="00D8625B">
        <w:rPr>
          <w:sz w:val="24"/>
          <w:szCs w:val="24"/>
        </w:rPr>
        <w:t>ПОСТАНОВЛЯЕТ</w:t>
      </w:r>
      <w:r w:rsidR="00A549DB" w:rsidRPr="00D8625B">
        <w:rPr>
          <w:sz w:val="24"/>
          <w:szCs w:val="24"/>
        </w:rPr>
        <w:t>:</w:t>
      </w:r>
    </w:p>
    <w:p w:rsidR="00946976" w:rsidRPr="00D8625B" w:rsidRDefault="00946976" w:rsidP="00607D91">
      <w:pPr>
        <w:jc w:val="both"/>
        <w:rPr>
          <w:sz w:val="24"/>
          <w:szCs w:val="24"/>
        </w:rPr>
      </w:pPr>
    </w:p>
    <w:p w:rsidR="008B16F7" w:rsidRDefault="0012161C" w:rsidP="0012161C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D433C4">
        <w:rPr>
          <w:sz w:val="24"/>
          <w:szCs w:val="24"/>
        </w:rPr>
        <w:t xml:space="preserve"> </w:t>
      </w:r>
      <w:r w:rsidR="00C07088" w:rsidRPr="00D8625B">
        <w:rPr>
          <w:sz w:val="24"/>
          <w:szCs w:val="24"/>
        </w:rPr>
        <w:t xml:space="preserve">Внести в постановление администрации муниципального </w:t>
      </w:r>
      <w:r w:rsidR="003E745E" w:rsidRPr="00D8625B">
        <w:rPr>
          <w:sz w:val="24"/>
          <w:szCs w:val="24"/>
        </w:rPr>
        <w:t>района «Троицко-Печорский» от 24 декабря 2021 г. № 12/1471</w:t>
      </w:r>
      <w:r w:rsidR="00C07088" w:rsidRPr="00D8625B">
        <w:rPr>
          <w:sz w:val="24"/>
          <w:szCs w:val="24"/>
        </w:rPr>
        <w:t xml:space="preserve"> «Об организации деятельности по противодействию коррупции в муниципальном районе «Троицко-Печорский» и сельских поселениях, расположенных в границах муниципального района «Троицко-Печорский»</w:t>
      </w:r>
      <w:r w:rsidR="00CF2BE5" w:rsidRPr="00D8625B">
        <w:rPr>
          <w:sz w:val="24"/>
          <w:szCs w:val="24"/>
        </w:rPr>
        <w:t xml:space="preserve"> </w:t>
      </w:r>
      <w:r w:rsidR="008B16F7">
        <w:rPr>
          <w:sz w:val="24"/>
          <w:szCs w:val="24"/>
        </w:rPr>
        <w:t xml:space="preserve">согласно </w:t>
      </w:r>
      <w:r w:rsidR="006164E5" w:rsidRPr="006164E5">
        <w:rPr>
          <w:sz w:val="24"/>
          <w:szCs w:val="24"/>
        </w:rPr>
        <w:t>приложению</w:t>
      </w:r>
      <w:r w:rsidR="008B16F7" w:rsidRPr="006164E5">
        <w:rPr>
          <w:sz w:val="24"/>
          <w:szCs w:val="24"/>
        </w:rPr>
        <w:t>.</w:t>
      </w:r>
    </w:p>
    <w:p w:rsidR="008B16F7" w:rsidRPr="00D8625B" w:rsidRDefault="008B16F7" w:rsidP="008B16F7">
      <w:pPr>
        <w:pStyle w:val="1"/>
        <w:shd w:val="clear" w:color="auto" w:fill="auto"/>
        <w:tabs>
          <w:tab w:val="left" w:pos="0"/>
          <w:tab w:val="left" w:pos="426"/>
          <w:tab w:val="left" w:pos="993"/>
        </w:tabs>
        <w:spacing w:before="0" w:after="0" w:line="240" w:lineRule="auto"/>
        <w:ind w:firstLine="709"/>
        <w:jc w:val="both"/>
        <w:rPr>
          <w:b/>
          <w:sz w:val="24"/>
          <w:szCs w:val="24"/>
        </w:rPr>
      </w:pPr>
      <w:r w:rsidRPr="00D8625B">
        <w:rPr>
          <w:sz w:val="24"/>
          <w:szCs w:val="24"/>
        </w:rPr>
        <w:t>2. Настоящее постановление</w:t>
      </w:r>
      <w:r w:rsidRPr="00D8625B">
        <w:rPr>
          <w:b/>
          <w:sz w:val="24"/>
          <w:szCs w:val="24"/>
        </w:rPr>
        <w:t xml:space="preserve"> </w:t>
      </w:r>
      <w:r w:rsidRPr="00D8625B">
        <w:rPr>
          <w:sz w:val="24"/>
          <w:szCs w:val="24"/>
        </w:rPr>
        <w:t>вступает в силу со дня его официального</w:t>
      </w:r>
      <w:r>
        <w:rPr>
          <w:sz w:val="24"/>
          <w:szCs w:val="24"/>
        </w:rPr>
        <w:t xml:space="preserve"> опубликования</w:t>
      </w:r>
      <w:r w:rsidRPr="00D8625B">
        <w:rPr>
          <w:sz w:val="24"/>
          <w:szCs w:val="24"/>
        </w:rPr>
        <w:t xml:space="preserve"> </w:t>
      </w:r>
      <w:r>
        <w:rPr>
          <w:sz w:val="24"/>
          <w:szCs w:val="24"/>
        </w:rPr>
        <w:t>(обнародования</w:t>
      </w:r>
      <w:r w:rsidRPr="00D8625B">
        <w:rPr>
          <w:sz w:val="24"/>
          <w:szCs w:val="24"/>
        </w:rPr>
        <w:t>).</w:t>
      </w:r>
    </w:p>
    <w:p w:rsidR="008B16F7" w:rsidRPr="00D8625B" w:rsidRDefault="008B16F7" w:rsidP="008B16F7">
      <w:pPr>
        <w:pStyle w:val="1"/>
        <w:shd w:val="clear" w:color="auto" w:fill="auto"/>
        <w:tabs>
          <w:tab w:val="left" w:pos="0"/>
          <w:tab w:val="left" w:pos="284"/>
          <w:tab w:val="left" w:pos="709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D8625B">
        <w:rPr>
          <w:sz w:val="24"/>
          <w:szCs w:val="24"/>
        </w:rPr>
        <w:t xml:space="preserve">3. </w:t>
      </w:r>
      <w:r w:rsidR="00D433C4">
        <w:rPr>
          <w:sz w:val="24"/>
          <w:szCs w:val="24"/>
        </w:rPr>
        <w:t xml:space="preserve">  </w:t>
      </w:r>
      <w:r w:rsidRPr="00D8625B">
        <w:rPr>
          <w:sz w:val="24"/>
          <w:szCs w:val="24"/>
        </w:rPr>
        <w:t>Контроль за исполнением настоящего постановления оставляю за собой.</w:t>
      </w:r>
    </w:p>
    <w:p w:rsidR="008B16F7" w:rsidRPr="00D8625B" w:rsidRDefault="008B16F7" w:rsidP="008B16F7">
      <w:pPr>
        <w:jc w:val="both"/>
        <w:rPr>
          <w:sz w:val="24"/>
          <w:szCs w:val="24"/>
        </w:rPr>
      </w:pPr>
    </w:p>
    <w:p w:rsidR="008B16F7" w:rsidRPr="00D8625B" w:rsidRDefault="008B16F7" w:rsidP="008B16F7">
      <w:pPr>
        <w:jc w:val="both"/>
        <w:rPr>
          <w:sz w:val="24"/>
          <w:szCs w:val="24"/>
        </w:rPr>
      </w:pPr>
    </w:p>
    <w:p w:rsidR="008B16F7" w:rsidRPr="00D8625B" w:rsidRDefault="008B16F7" w:rsidP="008B16F7">
      <w:pPr>
        <w:jc w:val="both"/>
        <w:rPr>
          <w:sz w:val="24"/>
          <w:szCs w:val="24"/>
        </w:rPr>
      </w:pPr>
    </w:p>
    <w:p w:rsidR="008B16F7" w:rsidRPr="00D8625B" w:rsidRDefault="008B16F7" w:rsidP="008B16F7">
      <w:pPr>
        <w:jc w:val="both"/>
        <w:rPr>
          <w:sz w:val="24"/>
          <w:szCs w:val="24"/>
        </w:rPr>
      </w:pPr>
    </w:p>
    <w:p w:rsidR="008B16F7" w:rsidRPr="00D8625B" w:rsidRDefault="008B16F7" w:rsidP="008B16F7">
      <w:pPr>
        <w:jc w:val="both"/>
        <w:rPr>
          <w:sz w:val="24"/>
          <w:szCs w:val="24"/>
        </w:rPr>
      </w:pPr>
    </w:p>
    <w:p w:rsidR="008B16F7" w:rsidRPr="00D8625B" w:rsidRDefault="008B16F7" w:rsidP="008B16F7">
      <w:pPr>
        <w:rPr>
          <w:sz w:val="24"/>
          <w:szCs w:val="24"/>
        </w:rPr>
      </w:pPr>
      <w:r w:rsidRPr="00D8625B">
        <w:rPr>
          <w:sz w:val="24"/>
          <w:szCs w:val="24"/>
        </w:rPr>
        <w:t xml:space="preserve">Глава муниципального района                                                           </w:t>
      </w:r>
      <w:r w:rsidR="006164E5">
        <w:rPr>
          <w:sz w:val="24"/>
          <w:szCs w:val="24"/>
        </w:rPr>
        <w:t xml:space="preserve">      </w:t>
      </w:r>
      <w:r w:rsidRPr="00D8625B">
        <w:rPr>
          <w:sz w:val="24"/>
          <w:szCs w:val="24"/>
        </w:rPr>
        <w:t xml:space="preserve">              А.Н. Целищев</w:t>
      </w:r>
      <w:r w:rsidRPr="00D8625B">
        <w:rPr>
          <w:sz w:val="24"/>
          <w:szCs w:val="24"/>
        </w:rPr>
        <w:tab/>
      </w:r>
      <w:r w:rsidRPr="00D8625B">
        <w:rPr>
          <w:sz w:val="24"/>
          <w:szCs w:val="24"/>
        </w:rPr>
        <w:tab/>
      </w:r>
      <w:r w:rsidRPr="00D8625B">
        <w:rPr>
          <w:sz w:val="24"/>
          <w:szCs w:val="24"/>
        </w:rPr>
        <w:tab/>
      </w:r>
      <w:r w:rsidRPr="00D8625B">
        <w:rPr>
          <w:sz w:val="24"/>
          <w:szCs w:val="24"/>
        </w:rPr>
        <w:tab/>
      </w:r>
      <w:r w:rsidRPr="00D8625B">
        <w:rPr>
          <w:sz w:val="24"/>
          <w:szCs w:val="24"/>
        </w:rPr>
        <w:tab/>
      </w:r>
    </w:p>
    <w:p w:rsidR="008B16F7" w:rsidRDefault="008B16F7" w:rsidP="0012161C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567"/>
        <w:jc w:val="both"/>
        <w:rPr>
          <w:sz w:val="24"/>
          <w:szCs w:val="24"/>
        </w:rPr>
      </w:pPr>
    </w:p>
    <w:p w:rsidR="008B16F7" w:rsidRDefault="008B16F7" w:rsidP="0012161C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567"/>
        <w:jc w:val="both"/>
        <w:rPr>
          <w:sz w:val="24"/>
          <w:szCs w:val="24"/>
        </w:rPr>
      </w:pPr>
    </w:p>
    <w:p w:rsidR="008B16F7" w:rsidRDefault="008B16F7" w:rsidP="0012161C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567"/>
        <w:jc w:val="both"/>
        <w:rPr>
          <w:sz w:val="24"/>
          <w:szCs w:val="24"/>
        </w:rPr>
      </w:pPr>
    </w:p>
    <w:p w:rsidR="008B16F7" w:rsidRDefault="008B16F7" w:rsidP="0012161C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567"/>
        <w:jc w:val="both"/>
        <w:rPr>
          <w:sz w:val="24"/>
          <w:szCs w:val="24"/>
        </w:rPr>
      </w:pPr>
    </w:p>
    <w:p w:rsidR="008B16F7" w:rsidRDefault="008B16F7" w:rsidP="0012161C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567"/>
        <w:jc w:val="both"/>
        <w:rPr>
          <w:sz w:val="24"/>
          <w:szCs w:val="24"/>
        </w:rPr>
      </w:pPr>
    </w:p>
    <w:bookmarkEnd w:id="0"/>
    <w:p w:rsidR="008B16F7" w:rsidRDefault="008B16F7" w:rsidP="0012161C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567"/>
        <w:jc w:val="both"/>
        <w:rPr>
          <w:sz w:val="24"/>
          <w:szCs w:val="24"/>
        </w:rPr>
      </w:pPr>
    </w:p>
    <w:p w:rsidR="008B16F7" w:rsidRDefault="008B16F7" w:rsidP="0012161C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567"/>
        <w:jc w:val="both"/>
        <w:rPr>
          <w:sz w:val="24"/>
          <w:szCs w:val="24"/>
        </w:rPr>
      </w:pPr>
    </w:p>
    <w:p w:rsidR="00724619" w:rsidRDefault="00724619" w:rsidP="008B16F7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567"/>
        <w:jc w:val="right"/>
        <w:rPr>
          <w:sz w:val="24"/>
          <w:szCs w:val="24"/>
        </w:rPr>
      </w:pPr>
    </w:p>
    <w:p w:rsidR="00D433C4" w:rsidRDefault="00D433C4" w:rsidP="008B16F7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567"/>
        <w:jc w:val="right"/>
        <w:rPr>
          <w:sz w:val="24"/>
          <w:szCs w:val="24"/>
        </w:rPr>
      </w:pPr>
    </w:p>
    <w:p w:rsidR="008B16F7" w:rsidRDefault="006164E5" w:rsidP="008B16F7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8B16F7" w:rsidRDefault="008B16F7" w:rsidP="008B16F7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567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постановлению администрации </w:t>
      </w:r>
    </w:p>
    <w:p w:rsidR="008B16F7" w:rsidRDefault="008B16F7" w:rsidP="008B16F7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567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муниципального</w:t>
      </w:r>
      <w:proofErr w:type="gramEnd"/>
      <w:r>
        <w:rPr>
          <w:sz w:val="24"/>
          <w:szCs w:val="24"/>
        </w:rPr>
        <w:t xml:space="preserve"> района «Троицко-Печорский»</w:t>
      </w:r>
    </w:p>
    <w:p w:rsidR="008B16F7" w:rsidRPr="00724619" w:rsidRDefault="00EE7FEB" w:rsidP="008B16F7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567"/>
        <w:jc w:val="right"/>
        <w:rPr>
          <w:color w:val="FF0000"/>
          <w:sz w:val="24"/>
          <w:szCs w:val="24"/>
        </w:rPr>
      </w:pPr>
      <w:proofErr w:type="gramStart"/>
      <w:r w:rsidRPr="00EE7FEB">
        <w:rPr>
          <w:sz w:val="24"/>
          <w:szCs w:val="24"/>
        </w:rPr>
        <w:t>от</w:t>
      </w:r>
      <w:proofErr w:type="gramEnd"/>
      <w:r w:rsidRPr="00EE7FEB">
        <w:rPr>
          <w:sz w:val="24"/>
          <w:szCs w:val="24"/>
        </w:rPr>
        <w:t xml:space="preserve"> 23</w:t>
      </w:r>
      <w:r w:rsidR="008B16F7" w:rsidRPr="00EE7FEB">
        <w:rPr>
          <w:sz w:val="24"/>
          <w:szCs w:val="24"/>
        </w:rPr>
        <w:t xml:space="preserve"> мая 2023 г. №5/</w:t>
      </w:r>
      <w:r w:rsidRPr="00EE7FEB">
        <w:rPr>
          <w:sz w:val="24"/>
          <w:szCs w:val="24"/>
        </w:rPr>
        <w:t>496</w:t>
      </w:r>
    </w:p>
    <w:p w:rsidR="008B16F7" w:rsidRDefault="008B16F7" w:rsidP="0012161C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567"/>
        <w:jc w:val="both"/>
        <w:rPr>
          <w:sz w:val="24"/>
          <w:szCs w:val="24"/>
        </w:rPr>
      </w:pPr>
    </w:p>
    <w:p w:rsidR="00B536CB" w:rsidRDefault="00B536CB" w:rsidP="00B536CB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0"/>
        <w:rPr>
          <w:sz w:val="24"/>
          <w:szCs w:val="24"/>
        </w:rPr>
      </w:pPr>
      <w:r w:rsidRPr="006164E5">
        <w:rPr>
          <w:sz w:val="24"/>
          <w:szCs w:val="24"/>
        </w:rPr>
        <w:t>Изменения,</w:t>
      </w:r>
      <w:r w:rsidR="006164E5">
        <w:rPr>
          <w:sz w:val="24"/>
          <w:szCs w:val="24"/>
        </w:rPr>
        <w:t xml:space="preserve"> вносимые</w:t>
      </w:r>
      <w:r w:rsidRPr="006164E5">
        <w:rPr>
          <w:sz w:val="24"/>
          <w:szCs w:val="24"/>
        </w:rPr>
        <w:t xml:space="preserve"> </w:t>
      </w:r>
      <w:r w:rsidR="006164E5" w:rsidRPr="006164E5">
        <w:rPr>
          <w:sz w:val="24"/>
          <w:szCs w:val="24"/>
        </w:rPr>
        <w:t>в постановление администрации муниципального района «Троицко-Печорский» от 24 декабря 2021 г. № 12/1471 «Об организации деятельности по противодействию коррупции в муниципальном районе «Троицко-Печорский» и сельских поселениях, расположенных в границах муниципального района «Троицко-Печорский»</w:t>
      </w:r>
    </w:p>
    <w:p w:rsidR="006164E5" w:rsidRDefault="006164E5" w:rsidP="00B536CB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0"/>
        <w:rPr>
          <w:sz w:val="24"/>
          <w:szCs w:val="24"/>
        </w:rPr>
      </w:pPr>
    </w:p>
    <w:p w:rsidR="00F365E1" w:rsidRPr="001764EE" w:rsidRDefault="008B16F7" w:rsidP="00F365E1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764EE">
        <w:rPr>
          <w:sz w:val="24"/>
          <w:szCs w:val="24"/>
        </w:rPr>
        <w:t>1.</w:t>
      </w:r>
      <w:r w:rsidR="00F365E1" w:rsidRPr="001764EE">
        <w:rPr>
          <w:sz w:val="24"/>
          <w:szCs w:val="24"/>
        </w:rPr>
        <w:t xml:space="preserve"> Подпункт 1.2</w:t>
      </w:r>
      <w:proofErr w:type="gramStart"/>
      <w:r w:rsidR="00F365E1" w:rsidRPr="001764EE">
        <w:rPr>
          <w:sz w:val="24"/>
          <w:szCs w:val="24"/>
        </w:rPr>
        <w:t>. пункта</w:t>
      </w:r>
      <w:proofErr w:type="gramEnd"/>
      <w:r w:rsidR="00F365E1" w:rsidRPr="001764EE">
        <w:rPr>
          <w:sz w:val="24"/>
          <w:szCs w:val="24"/>
        </w:rPr>
        <w:t xml:space="preserve"> 1 постановления изложить в новой редакции:</w:t>
      </w:r>
    </w:p>
    <w:p w:rsidR="00F365E1" w:rsidRPr="001764EE" w:rsidRDefault="00F365E1" w:rsidP="0012161C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764EE">
        <w:rPr>
          <w:sz w:val="24"/>
          <w:szCs w:val="24"/>
        </w:rPr>
        <w:t>«1.2.Положение о представлении гражданами, претендующими на замещение должностей муниципальной службы в муниципальном районе «Троицко-Печорский», сельских поселений, расположенных в границах муниципального района «Троицко-Печорский», и муниципальными служащими муниципального района «Троицко-Печорский», сельских поселений, расположенных в границах муниципального района «Троицко-Печорский», сведений о своих доходах, расходах, об имуществе и обязательствах имущественного характера и о доходах, расходах, об имуществе и обязательствах имущественного характера супруги (супруга) и несовершеннолетних детей, согласно приложению № 2 к настоящему постановлению;»</w:t>
      </w:r>
    </w:p>
    <w:p w:rsidR="007900FE" w:rsidRPr="001764EE" w:rsidRDefault="00F365E1" w:rsidP="0012161C">
      <w:pPr>
        <w:pStyle w:val="1"/>
        <w:shd w:val="clear" w:color="auto" w:fill="auto"/>
        <w:tabs>
          <w:tab w:val="left" w:pos="0"/>
          <w:tab w:val="left" w:pos="709"/>
          <w:tab w:val="left" w:pos="993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764EE">
        <w:rPr>
          <w:sz w:val="24"/>
          <w:szCs w:val="24"/>
        </w:rPr>
        <w:t>2.</w:t>
      </w:r>
      <w:r w:rsidR="007900FE" w:rsidRPr="001764EE">
        <w:rPr>
          <w:sz w:val="24"/>
          <w:szCs w:val="24"/>
        </w:rPr>
        <w:t>Подпункт 1.3</w:t>
      </w:r>
      <w:proofErr w:type="gramStart"/>
      <w:r w:rsidR="007900FE" w:rsidRPr="001764EE">
        <w:rPr>
          <w:sz w:val="24"/>
          <w:szCs w:val="24"/>
        </w:rPr>
        <w:t>. пункта</w:t>
      </w:r>
      <w:proofErr w:type="gramEnd"/>
      <w:r w:rsidR="007900FE" w:rsidRPr="001764EE">
        <w:rPr>
          <w:sz w:val="24"/>
          <w:szCs w:val="24"/>
        </w:rPr>
        <w:t xml:space="preserve"> 1 постановления изложить в новой редакции:</w:t>
      </w:r>
    </w:p>
    <w:p w:rsidR="007900FE" w:rsidRPr="001764EE" w:rsidRDefault="007900FE" w:rsidP="007900F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64EE">
        <w:rPr>
          <w:sz w:val="24"/>
          <w:szCs w:val="24"/>
        </w:rPr>
        <w:t>«1.3. Положение о представлении лицом, поступающим на должность руководителя муниципального учреждения муниципального района «Троицко-Печорский», и руководителем муниципального учреждения муниципального района «Троицко-Печорский»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детей, согласно приложению № 3 к настоящему постановлению;»</w:t>
      </w:r>
    </w:p>
    <w:p w:rsidR="00BB11FF" w:rsidRPr="001764EE" w:rsidRDefault="00BB11FF" w:rsidP="007900F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64EE">
        <w:rPr>
          <w:sz w:val="24"/>
          <w:szCs w:val="24"/>
        </w:rPr>
        <w:t xml:space="preserve">3. </w:t>
      </w:r>
      <w:r w:rsidR="00724619">
        <w:rPr>
          <w:sz w:val="24"/>
          <w:szCs w:val="24"/>
        </w:rPr>
        <w:t>Приложение №</w:t>
      </w:r>
      <w:r w:rsidRPr="001764EE">
        <w:rPr>
          <w:sz w:val="24"/>
          <w:szCs w:val="24"/>
        </w:rPr>
        <w:t xml:space="preserve"> </w:t>
      </w:r>
      <w:r w:rsidR="001764EE">
        <w:rPr>
          <w:sz w:val="24"/>
          <w:szCs w:val="24"/>
        </w:rPr>
        <w:t xml:space="preserve">3 «Положение </w:t>
      </w:r>
      <w:r w:rsidRPr="001764EE">
        <w:rPr>
          <w:sz w:val="24"/>
          <w:szCs w:val="24"/>
        </w:rPr>
        <w:t>о представлении лицом, поступающим на должность руководителя муниципального учреждения муниципального района «Троицко-Печорский», и руководителем муниципального учреждения муниципального района «Троицко-Печорский»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</w:r>
      <w:r w:rsidR="001764EE">
        <w:rPr>
          <w:sz w:val="24"/>
          <w:szCs w:val="24"/>
        </w:rPr>
        <w:t>»</w:t>
      </w:r>
      <w:r w:rsidRPr="001764EE">
        <w:rPr>
          <w:sz w:val="24"/>
          <w:szCs w:val="24"/>
        </w:rPr>
        <w:t xml:space="preserve"> изложить в новой редакции, согласно приложению № 1.</w:t>
      </w:r>
    </w:p>
    <w:p w:rsidR="007900FE" w:rsidRPr="001764EE" w:rsidRDefault="00BB11FF" w:rsidP="007900FE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64EE">
        <w:rPr>
          <w:sz w:val="24"/>
          <w:szCs w:val="24"/>
        </w:rPr>
        <w:t>4</w:t>
      </w:r>
      <w:r w:rsidR="00E87761" w:rsidRPr="001764EE">
        <w:rPr>
          <w:sz w:val="24"/>
          <w:szCs w:val="24"/>
        </w:rPr>
        <w:t>.</w:t>
      </w:r>
      <w:r w:rsidR="006164E5">
        <w:rPr>
          <w:sz w:val="24"/>
          <w:szCs w:val="24"/>
        </w:rPr>
        <w:t xml:space="preserve"> </w:t>
      </w:r>
      <w:r w:rsidR="007900FE" w:rsidRPr="001764EE">
        <w:rPr>
          <w:sz w:val="24"/>
          <w:szCs w:val="24"/>
        </w:rPr>
        <w:t>Подпункт 1.4</w:t>
      </w:r>
      <w:proofErr w:type="gramStart"/>
      <w:r w:rsidR="007900FE" w:rsidRPr="001764EE">
        <w:rPr>
          <w:sz w:val="24"/>
          <w:szCs w:val="24"/>
        </w:rPr>
        <w:t>. пункта</w:t>
      </w:r>
      <w:proofErr w:type="gramEnd"/>
      <w:r w:rsidR="007900FE" w:rsidRPr="001764EE">
        <w:rPr>
          <w:sz w:val="24"/>
          <w:szCs w:val="24"/>
        </w:rPr>
        <w:t xml:space="preserve"> 1 постановления изложить в новой редакции:</w:t>
      </w:r>
    </w:p>
    <w:p w:rsidR="007900FE" w:rsidRPr="001764EE" w:rsidRDefault="007900FE" w:rsidP="001764EE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4"/>
          <w:szCs w:val="24"/>
          <w:lang w:eastAsia="en-US"/>
        </w:rPr>
      </w:pPr>
      <w:r w:rsidRPr="00724619">
        <w:rPr>
          <w:sz w:val="24"/>
          <w:szCs w:val="24"/>
        </w:rPr>
        <w:t xml:space="preserve">«1.4. </w:t>
      </w:r>
      <w:r w:rsidR="001764EE" w:rsidRPr="00724619">
        <w:rPr>
          <w:rFonts w:eastAsiaTheme="minorHAnsi"/>
          <w:bCs/>
          <w:sz w:val="24"/>
          <w:szCs w:val="24"/>
          <w:lang w:eastAsia="en-US"/>
        </w:rPr>
        <w:t xml:space="preserve">Порядок размещения на официальном сайте администрации </w:t>
      </w:r>
      <w:r w:rsidR="001764EE" w:rsidRPr="00724619">
        <w:rPr>
          <w:sz w:val="24"/>
          <w:szCs w:val="24"/>
        </w:rPr>
        <w:t>муниципального района «Троицко-Печорский» и на официальных сайтах администраций сельских поселений, расположенных в границах муниципального района «Троицко-Печорский» в информацио</w:t>
      </w:r>
      <w:r w:rsidR="00724619">
        <w:rPr>
          <w:sz w:val="24"/>
          <w:szCs w:val="24"/>
        </w:rPr>
        <w:t>нно-телекоммуникационной сети «И</w:t>
      </w:r>
      <w:r w:rsidR="001764EE" w:rsidRPr="00724619">
        <w:rPr>
          <w:sz w:val="24"/>
          <w:szCs w:val="24"/>
        </w:rPr>
        <w:t>нтернет</w:t>
      </w:r>
      <w:r w:rsidR="001702AE" w:rsidRPr="00724619">
        <w:rPr>
          <w:sz w:val="24"/>
          <w:szCs w:val="24"/>
        </w:rPr>
        <w:t xml:space="preserve">» </w:t>
      </w:r>
      <w:r w:rsidR="001764EE" w:rsidRPr="00724619">
        <w:rPr>
          <w:sz w:val="24"/>
          <w:szCs w:val="24"/>
        </w:rPr>
        <w:t>обобщенной информации об исполнении (ненадлежащем исполнении) лицами, замещающими муниципальные должности депутата, обязанности представить сведения о доходах, расходах, об имуществе и обязательствах имущественного характера и  предоставления этих сведений общероссийским и республиканским средствам массовой информации для опубликования</w:t>
      </w:r>
      <w:r w:rsidR="00724619" w:rsidRPr="00724619">
        <w:rPr>
          <w:sz w:val="24"/>
          <w:szCs w:val="24"/>
        </w:rPr>
        <w:t>, согласно приложению № 4 к настоящему постановлению</w:t>
      </w:r>
      <w:r w:rsidRPr="00724619">
        <w:rPr>
          <w:sz w:val="24"/>
          <w:szCs w:val="24"/>
        </w:rPr>
        <w:t>;»</w:t>
      </w:r>
      <w:r w:rsidR="001764EE" w:rsidRPr="001764EE">
        <w:rPr>
          <w:sz w:val="24"/>
          <w:szCs w:val="24"/>
        </w:rPr>
        <w:t xml:space="preserve"> </w:t>
      </w:r>
    </w:p>
    <w:p w:rsidR="001764EE" w:rsidRPr="001764EE" w:rsidRDefault="001764EE" w:rsidP="001764E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64EE">
        <w:rPr>
          <w:sz w:val="24"/>
          <w:szCs w:val="24"/>
        </w:rPr>
        <w:t>5.</w:t>
      </w:r>
      <w:r w:rsidR="006164E5">
        <w:rPr>
          <w:sz w:val="24"/>
          <w:szCs w:val="24"/>
        </w:rPr>
        <w:t xml:space="preserve"> </w:t>
      </w:r>
      <w:r w:rsidRPr="001764EE">
        <w:rPr>
          <w:sz w:val="24"/>
          <w:szCs w:val="24"/>
        </w:rPr>
        <w:t>Приложение 4 «</w:t>
      </w:r>
      <w:r w:rsidRPr="001764EE">
        <w:rPr>
          <w:rFonts w:eastAsiaTheme="minorHAnsi"/>
          <w:bCs/>
          <w:sz w:val="24"/>
          <w:szCs w:val="24"/>
          <w:lang w:eastAsia="en-US"/>
        </w:rPr>
        <w:t xml:space="preserve">Порядок размещения на официальном сайте администрации </w:t>
      </w:r>
      <w:r w:rsidRPr="001764EE">
        <w:rPr>
          <w:sz w:val="24"/>
          <w:szCs w:val="24"/>
        </w:rPr>
        <w:t>муниципального района «Троицко-Печорский» и на официальных сайтах администраций сельских поселений, расположенных в границах муниципального района «Троицко-Печорский» в информационно-телеко</w:t>
      </w:r>
      <w:r w:rsidR="001702AE">
        <w:rPr>
          <w:sz w:val="24"/>
          <w:szCs w:val="24"/>
        </w:rPr>
        <w:t xml:space="preserve">ммуникационной сети </w:t>
      </w:r>
      <w:r w:rsidR="001702AE" w:rsidRPr="00724619">
        <w:rPr>
          <w:sz w:val="24"/>
          <w:szCs w:val="24"/>
        </w:rPr>
        <w:t>«</w:t>
      </w:r>
      <w:r w:rsidR="00724619" w:rsidRPr="00724619">
        <w:rPr>
          <w:sz w:val="24"/>
          <w:szCs w:val="24"/>
        </w:rPr>
        <w:t>И</w:t>
      </w:r>
      <w:r w:rsidR="001702AE" w:rsidRPr="00724619">
        <w:rPr>
          <w:sz w:val="24"/>
          <w:szCs w:val="24"/>
        </w:rPr>
        <w:t>нтернет»</w:t>
      </w:r>
      <w:r w:rsidR="001702AE">
        <w:rPr>
          <w:sz w:val="24"/>
          <w:szCs w:val="24"/>
        </w:rPr>
        <w:t xml:space="preserve"> </w:t>
      </w:r>
      <w:r w:rsidRPr="001764EE">
        <w:rPr>
          <w:sz w:val="24"/>
          <w:szCs w:val="24"/>
        </w:rPr>
        <w:t xml:space="preserve">обобщенной информации об исполнении (ненадлежащем исполнении) лицами, замещающими муниципальные должности депутата, обязанности представить сведения о доходах, </w:t>
      </w:r>
      <w:r w:rsidRPr="001764EE">
        <w:rPr>
          <w:sz w:val="24"/>
          <w:szCs w:val="24"/>
        </w:rPr>
        <w:lastRenderedPageBreak/>
        <w:t>расходах, об имуществе и обязательствах имущественного характера и  предоставления этих сведений общероссийским и республиканским средствам массовой информации для опубликования» изложить в новой редакции</w:t>
      </w:r>
      <w:r>
        <w:rPr>
          <w:sz w:val="24"/>
          <w:szCs w:val="24"/>
        </w:rPr>
        <w:t>, согласно приложению № 2</w:t>
      </w:r>
      <w:r w:rsidRPr="001764EE">
        <w:rPr>
          <w:sz w:val="24"/>
          <w:szCs w:val="24"/>
        </w:rPr>
        <w:t>.</w:t>
      </w:r>
    </w:p>
    <w:p w:rsidR="00E87761" w:rsidRPr="001764EE" w:rsidRDefault="001764EE" w:rsidP="00E8776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64EE">
        <w:rPr>
          <w:sz w:val="24"/>
          <w:szCs w:val="24"/>
        </w:rPr>
        <w:t>6</w:t>
      </w:r>
      <w:r w:rsidR="00E87761" w:rsidRPr="001764EE">
        <w:rPr>
          <w:sz w:val="24"/>
          <w:szCs w:val="24"/>
        </w:rPr>
        <w:t>.</w:t>
      </w:r>
      <w:r w:rsidR="006164E5">
        <w:rPr>
          <w:sz w:val="24"/>
          <w:szCs w:val="24"/>
        </w:rPr>
        <w:t xml:space="preserve"> </w:t>
      </w:r>
      <w:r w:rsidR="00E87761" w:rsidRPr="001764EE">
        <w:rPr>
          <w:sz w:val="24"/>
          <w:szCs w:val="24"/>
        </w:rPr>
        <w:t>Подпункт 1.8</w:t>
      </w:r>
      <w:proofErr w:type="gramStart"/>
      <w:r w:rsidR="00E87761" w:rsidRPr="001764EE">
        <w:rPr>
          <w:sz w:val="24"/>
          <w:szCs w:val="24"/>
        </w:rPr>
        <w:t>. пункта</w:t>
      </w:r>
      <w:proofErr w:type="gramEnd"/>
      <w:r w:rsidR="00E87761" w:rsidRPr="001764EE">
        <w:rPr>
          <w:sz w:val="24"/>
          <w:szCs w:val="24"/>
        </w:rPr>
        <w:t xml:space="preserve"> 1 постановления изложить в новой редакции:</w:t>
      </w:r>
    </w:p>
    <w:p w:rsidR="002767BA" w:rsidRPr="001764EE" w:rsidRDefault="00E87761" w:rsidP="0085058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64EE">
        <w:rPr>
          <w:bCs/>
          <w:sz w:val="24"/>
          <w:szCs w:val="24"/>
        </w:rPr>
        <w:t>«</w:t>
      </w:r>
      <w:r w:rsidR="0016141B">
        <w:rPr>
          <w:bCs/>
          <w:sz w:val="24"/>
          <w:szCs w:val="24"/>
        </w:rPr>
        <w:t xml:space="preserve">1.8. </w:t>
      </w:r>
      <w:r w:rsidRPr="001764EE">
        <w:rPr>
          <w:bCs/>
          <w:sz w:val="24"/>
          <w:szCs w:val="24"/>
        </w:rPr>
        <w:t>Порядок подачи заявления лицом, замещающим должность муниципальной службы в муниципального района «Троицко-Печорский», сельских поселениях, расположенных в границах муниципального района «Троицко-Печорский»,</w:t>
      </w:r>
      <w:r w:rsidRPr="001764EE">
        <w:rPr>
          <w:sz w:val="24"/>
          <w:szCs w:val="24"/>
        </w:rPr>
        <w:t xml:space="preserve"> должность руководителя муниципального учреждения муниципального района «Троицко-Печорский»</w:t>
      </w:r>
      <w:r w:rsidRPr="001764EE">
        <w:rPr>
          <w:bCs/>
          <w:sz w:val="24"/>
          <w:szCs w:val="24"/>
        </w:rPr>
        <w:t xml:space="preserve">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детей» </w:t>
      </w:r>
      <w:r w:rsidRPr="001764EE">
        <w:rPr>
          <w:sz w:val="24"/>
          <w:szCs w:val="24"/>
        </w:rPr>
        <w:t>изложить в новой редакции, согласно при</w:t>
      </w:r>
      <w:r w:rsidR="009606D8" w:rsidRPr="001764EE">
        <w:rPr>
          <w:sz w:val="24"/>
          <w:szCs w:val="24"/>
        </w:rPr>
        <w:t>ложению № 8</w:t>
      </w:r>
      <w:r w:rsidRPr="001764EE">
        <w:rPr>
          <w:sz w:val="24"/>
          <w:szCs w:val="24"/>
        </w:rPr>
        <w:t xml:space="preserve"> к настоящему постановлению;»</w:t>
      </w:r>
    </w:p>
    <w:p w:rsidR="00F9642F" w:rsidRPr="001764EE" w:rsidRDefault="001764EE" w:rsidP="0085058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64EE">
        <w:rPr>
          <w:sz w:val="24"/>
          <w:szCs w:val="24"/>
        </w:rPr>
        <w:t>7</w:t>
      </w:r>
      <w:r w:rsidR="00F9642F" w:rsidRPr="001764EE">
        <w:rPr>
          <w:sz w:val="24"/>
          <w:szCs w:val="24"/>
        </w:rPr>
        <w:t>.</w:t>
      </w:r>
      <w:r w:rsidR="006164E5">
        <w:rPr>
          <w:sz w:val="24"/>
          <w:szCs w:val="24"/>
        </w:rPr>
        <w:t xml:space="preserve"> </w:t>
      </w:r>
      <w:r w:rsidR="00F9642F" w:rsidRPr="001764EE">
        <w:rPr>
          <w:sz w:val="24"/>
          <w:szCs w:val="24"/>
        </w:rPr>
        <w:t>Подпункт 1.11 пункта 1 постановления изложить в новой редакции:</w:t>
      </w:r>
    </w:p>
    <w:p w:rsidR="00F9642F" w:rsidRPr="001764EE" w:rsidRDefault="00F9642F" w:rsidP="00F9642F">
      <w:pPr>
        <w:ind w:firstLine="567"/>
        <w:jc w:val="both"/>
        <w:rPr>
          <w:sz w:val="24"/>
          <w:szCs w:val="24"/>
        </w:rPr>
      </w:pPr>
      <w:r w:rsidRPr="00724619">
        <w:rPr>
          <w:sz w:val="24"/>
          <w:szCs w:val="24"/>
        </w:rPr>
        <w:t>«</w:t>
      </w:r>
      <w:r w:rsidR="0016141B" w:rsidRPr="00724619">
        <w:rPr>
          <w:sz w:val="24"/>
          <w:szCs w:val="24"/>
        </w:rPr>
        <w:t xml:space="preserve">1.11. </w:t>
      </w:r>
      <w:r w:rsidRPr="00724619">
        <w:rPr>
          <w:sz w:val="24"/>
          <w:szCs w:val="24"/>
        </w:rPr>
        <w:t>Порядок уведомления представителя нанимателя (работодателя) муниципальными служащими в муниципальном районе «Троицко-Печорский», сельских поселениях, расположенных в границах муниципального района «Троицко-Печорский», о намерении выполнять иную оплачиваемую работу</w:t>
      </w:r>
      <w:r w:rsidR="00724619" w:rsidRPr="00724619">
        <w:rPr>
          <w:sz w:val="24"/>
          <w:szCs w:val="24"/>
        </w:rPr>
        <w:t xml:space="preserve"> согласно приложению № 11 к настоящему постановлению;»</w:t>
      </w:r>
    </w:p>
    <w:p w:rsidR="00FB0E3A" w:rsidRPr="001764EE" w:rsidRDefault="001764EE" w:rsidP="00FB0E3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64EE">
        <w:rPr>
          <w:sz w:val="24"/>
          <w:szCs w:val="24"/>
        </w:rPr>
        <w:t>8</w:t>
      </w:r>
      <w:r w:rsidR="00FB0E3A" w:rsidRPr="001764EE">
        <w:rPr>
          <w:sz w:val="24"/>
          <w:szCs w:val="24"/>
        </w:rPr>
        <w:t>.</w:t>
      </w:r>
      <w:r w:rsidR="006164E5">
        <w:rPr>
          <w:sz w:val="24"/>
          <w:szCs w:val="24"/>
        </w:rPr>
        <w:t xml:space="preserve"> </w:t>
      </w:r>
      <w:r w:rsidR="00FB0E3A" w:rsidRPr="001764EE">
        <w:rPr>
          <w:sz w:val="24"/>
          <w:szCs w:val="24"/>
        </w:rPr>
        <w:t>Приложение 11 «Порядок уведомления представителя нанимателя (работодателя) муниципальными служащими в муниципальном районе «Троицко-Печорский», сельских поселениях, расположенных в границах муниципального района «Троицко-Печорский», о намерении выполнять иную оплачиваемую работу» изложить в новой редакции,</w:t>
      </w:r>
      <w:r>
        <w:rPr>
          <w:sz w:val="24"/>
          <w:szCs w:val="24"/>
        </w:rPr>
        <w:t xml:space="preserve"> согласно приложению № 3</w:t>
      </w:r>
      <w:r w:rsidR="00FB0E3A" w:rsidRPr="001764EE">
        <w:rPr>
          <w:sz w:val="24"/>
          <w:szCs w:val="24"/>
        </w:rPr>
        <w:t>.</w:t>
      </w:r>
    </w:p>
    <w:p w:rsidR="00F9642F" w:rsidRPr="001764EE" w:rsidRDefault="001764EE" w:rsidP="00F9642F">
      <w:pPr>
        <w:ind w:firstLine="567"/>
        <w:jc w:val="both"/>
        <w:rPr>
          <w:sz w:val="24"/>
          <w:szCs w:val="24"/>
        </w:rPr>
      </w:pPr>
      <w:r w:rsidRPr="001764EE">
        <w:rPr>
          <w:sz w:val="24"/>
          <w:szCs w:val="24"/>
        </w:rPr>
        <w:t>9</w:t>
      </w:r>
      <w:r w:rsidR="00F9642F" w:rsidRPr="001764EE">
        <w:rPr>
          <w:sz w:val="24"/>
          <w:szCs w:val="24"/>
        </w:rPr>
        <w:t>.</w:t>
      </w:r>
      <w:r w:rsidR="006164E5">
        <w:rPr>
          <w:sz w:val="24"/>
          <w:szCs w:val="24"/>
        </w:rPr>
        <w:t xml:space="preserve"> </w:t>
      </w:r>
      <w:r w:rsidR="00F9642F" w:rsidRPr="001764EE">
        <w:rPr>
          <w:sz w:val="24"/>
          <w:szCs w:val="24"/>
        </w:rPr>
        <w:t>Подпункт 1.19</w:t>
      </w:r>
      <w:proofErr w:type="gramStart"/>
      <w:r w:rsidR="00F9642F" w:rsidRPr="001764EE">
        <w:rPr>
          <w:sz w:val="24"/>
          <w:szCs w:val="24"/>
        </w:rPr>
        <w:t>. пункта</w:t>
      </w:r>
      <w:proofErr w:type="gramEnd"/>
      <w:r w:rsidR="00F9642F" w:rsidRPr="001764EE">
        <w:rPr>
          <w:sz w:val="24"/>
          <w:szCs w:val="24"/>
        </w:rPr>
        <w:t xml:space="preserve"> 1 постановления изложить в новой редакции:</w:t>
      </w:r>
    </w:p>
    <w:p w:rsidR="00F9642F" w:rsidRPr="001764EE" w:rsidRDefault="00F9642F" w:rsidP="00AF40B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24619">
        <w:rPr>
          <w:sz w:val="24"/>
          <w:szCs w:val="24"/>
        </w:rPr>
        <w:t>«</w:t>
      </w:r>
      <w:r w:rsidR="0016141B" w:rsidRPr="00724619">
        <w:rPr>
          <w:sz w:val="24"/>
          <w:szCs w:val="24"/>
        </w:rPr>
        <w:t xml:space="preserve">1.19. </w:t>
      </w:r>
      <w:r w:rsidRPr="00724619">
        <w:rPr>
          <w:sz w:val="24"/>
          <w:szCs w:val="24"/>
        </w:rPr>
        <w:t>Порядок получения муниципальными служащими в муниципальном районе «Троицко-Печорский», сельских поселениях, расположенных в границах муниципального района «Троицко-Печорский» разрешения представителя нанимателя (работодателя) на участие на безвозмездной основе в управлении коммерческо</w:t>
      </w:r>
      <w:r w:rsidR="00724619" w:rsidRPr="00724619">
        <w:rPr>
          <w:sz w:val="24"/>
          <w:szCs w:val="24"/>
        </w:rPr>
        <w:t xml:space="preserve">й и некоммерческой организацией </w:t>
      </w:r>
      <w:r w:rsidR="00724619">
        <w:rPr>
          <w:sz w:val="24"/>
          <w:szCs w:val="24"/>
        </w:rPr>
        <w:t>согласно приложению № 19</w:t>
      </w:r>
      <w:r w:rsidR="00724619" w:rsidRPr="00724619">
        <w:rPr>
          <w:sz w:val="24"/>
          <w:szCs w:val="24"/>
        </w:rPr>
        <w:t xml:space="preserve"> к настоящему постановлению</w:t>
      </w:r>
      <w:r w:rsidR="00724619">
        <w:rPr>
          <w:sz w:val="24"/>
          <w:szCs w:val="24"/>
        </w:rPr>
        <w:t>;»</w:t>
      </w:r>
    </w:p>
    <w:p w:rsidR="00514849" w:rsidRPr="001764EE" w:rsidRDefault="001764EE" w:rsidP="00E8776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64EE">
        <w:rPr>
          <w:sz w:val="24"/>
          <w:szCs w:val="24"/>
        </w:rPr>
        <w:t>10</w:t>
      </w:r>
      <w:r w:rsidR="00B23D9A" w:rsidRPr="001764EE">
        <w:rPr>
          <w:sz w:val="24"/>
          <w:szCs w:val="24"/>
        </w:rPr>
        <w:t>.</w:t>
      </w:r>
      <w:r w:rsidR="006164E5">
        <w:rPr>
          <w:sz w:val="24"/>
          <w:szCs w:val="24"/>
        </w:rPr>
        <w:t xml:space="preserve"> </w:t>
      </w:r>
      <w:r w:rsidR="00514849" w:rsidRPr="001764EE">
        <w:rPr>
          <w:sz w:val="24"/>
          <w:szCs w:val="24"/>
        </w:rPr>
        <w:t xml:space="preserve">Приложение 10 «Порядок обращения гражданина, замещавшего должность муниципальной службы в муниципальном районе «Троицко-Печорский», сельских поселениях, расположенных в границах муниципального района «Троицко-Печорский», о даче согласия на замещение на условиях трудового договора должности в организации и (или) выполнение в данной организации работы (оказания услуги) на условиях гражданско-правового договора» </w:t>
      </w:r>
      <w:r w:rsidR="00100D70" w:rsidRPr="001764EE">
        <w:rPr>
          <w:sz w:val="24"/>
          <w:szCs w:val="24"/>
        </w:rPr>
        <w:t>изложить в новой редакции</w:t>
      </w:r>
      <w:r w:rsidR="00514849" w:rsidRPr="001764EE">
        <w:rPr>
          <w:sz w:val="24"/>
          <w:szCs w:val="24"/>
        </w:rPr>
        <w:t xml:space="preserve">, согласно приложению </w:t>
      </w:r>
      <w:r w:rsidR="00C248B8" w:rsidRPr="001764EE">
        <w:rPr>
          <w:sz w:val="24"/>
          <w:szCs w:val="24"/>
        </w:rPr>
        <w:t xml:space="preserve">№ </w:t>
      </w:r>
      <w:r>
        <w:rPr>
          <w:sz w:val="24"/>
          <w:szCs w:val="24"/>
        </w:rPr>
        <w:t>4</w:t>
      </w:r>
      <w:r w:rsidR="00514849" w:rsidRPr="001764EE">
        <w:rPr>
          <w:sz w:val="24"/>
          <w:szCs w:val="24"/>
        </w:rPr>
        <w:t>.</w:t>
      </w:r>
    </w:p>
    <w:p w:rsidR="006C074B" w:rsidRPr="001764EE" w:rsidRDefault="001764EE" w:rsidP="00100D7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764EE">
        <w:rPr>
          <w:sz w:val="24"/>
          <w:szCs w:val="24"/>
        </w:rPr>
        <w:t>11</w:t>
      </w:r>
      <w:r w:rsidR="009606D8" w:rsidRPr="001764EE">
        <w:rPr>
          <w:sz w:val="24"/>
          <w:szCs w:val="24"/>
        </w:rPr>
        <w:t>.</w:t>
      </w:r>
      <w:r w:rsidR="006164E5">
        <w:rPr>
          <w:sz w:val="24"/>
          <w:szCs w:val="24"/>
        </w:rPr>
        <w:t xml:space="preserve"> </w:t>
      </w:r>
      <w:r w:rsidR="00BC4868" w:rsidRPr="001764EE">
        <w:rPr>
          <w:sz w:val="24"/>
          <w:szCs w:val="24"/>
        </w:rPr>
        <w:t xml:space="preserve">Приложение </w:t>
      </w:r>
      <w:r w:rsidR="00B14362" w:rsidRPr="001764EE">
        <w:rPr>
          <w:sz w:val="24"/>
          <w:szCs w:val="24"/>
        </w:rPr>
        <w:t xml:space="preserve">13 «Положение о </w:t>
      </w:r>
      <w:r w:rsidR="00B14362" w:rsidRPr="001764EE">
        <w:rPr>
          <w:bCs/>
          <w:sz w:val="24"/>
          <w:szCs w:val="24"/>
        </w:rPr>
        <w:t xml:space="preserve">комиссиях по соблюдению требований к служебному поведению </w:t>
      </w:r>
      <w:r w:rsidR="00B14362" w:rsidRPr="001764EE">
        <w:rPr>
          <w:sz w:val="24"/>
          <w:szCs w:val="24"/>
        </w:rPr>
        <w:t xml:space="preserve">муниципальных служащих органов местного самоуправления муниципального района «Троицко-Печорский», органов местного самоуправления сельских поселений, расположенных в границах муниципального района «Троицко-Печорский», имеющих статус отдельного юридического лица, </w:t>
      </w:r>
      <w:r w:rsidR="00B14362" w:rsidRPr="001764EE">
        <w:rPr>
          <w:bCs/>
          <w:sz w:val="24"/>
          <w:szCs w:val="24"/>
        </w:rPr>
        <w:t>и урегулированию конфликта интересов»</w:t>
      </w:r>
      <w:r w:rsidR="006A7AC5" w:rsidRPr="001764EE">
        <w:rPr>
          <w:bCs/>
          <w:sz w:val="24"/>
          <w:szCs w:val="24"/>
        </w:rPr>
        <w:t xml:space="preserve"> </w:t>
      </w:r>
      <w:r w:rsidR="006A7AC5" w:rsidRPr="001764EE">
        <w:rPr>
          <w:sz w:val="24"/>
          <w:szCs w:val="24"/>
        </w:rPr>
        <w:t>изложить в новой редакции</w:t>
      </w:r>
      <w:r>
        <w:rPr>
          <w:sz w:val="24"/>
          <w:szCs w:val="24"/>
        </w:rPr>
        <w:t>, согласно приложению № 5</w:t>
      </w:r>
      <w:r w:rsidR="006A7AC5" w:rsidRPr="001764EE">
        <w:rPr>
          <w:sz w:val="24"/>
          <w:szCs w:val="24"/>
        </w:rPr>
        <w:t>.</w:t>
      </w:r>
    </w:p>
    <w:p w:rsidR="009606D8" w:rsidRPr="001764EE" w:rsidRDefault="009606D8" w:rsidP="00100D7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9606D8" w:rsidRPr="001764EE" w:rsidSect="0076372D">
      <w:footerReference w:type="default" r:id="rId10"/>
      <w:pgSz w:w="11906" w:h="16838"/>
      <w:pgMar w:top="1134" w:right="850" w:bottom="1134" w:left="1701" w:header="720" w:footer="720" w:gutter="0"/>
      <w:pgNumType w:start="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D8D" w:rsidRDefault="00456D8D" w:rsidP="008378C9">
      <w:r>
        <w:separator/>
      </w:r>
    </w:p>
  </w:endnote>
  <w:endnote w:type="continuationSeparator" w:id="0">
    <w:p w:rsidR="00456D8D" w:rsidRDefault="00456D8D" w:rsidP="00837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3BE" w:rsidRDefault="00A713BE">
    <w:pPr>
      <w:pStyle w:val="a9"/>
      <w:jc w:val="right"/>
    </w:pPr>
  </w:p>
  <w:p w:rsidR="00A713BE" w:rsidRDefault="00A713B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D8D" w:rsidRDefault="00456D8D" w:rsidP="008378C9">
      <w:r>
        <w:separator/>
      </w:r>
    </w:p>
  </w:footnote>
  <w:footnote w:type="continuationSeparator" w:id="0">
    <w:p w:rsidR="00456D8D" w:rsidRDefault="00456D8D" w:rsidP="00837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A7E4D"/>
    <w:multiLevelType w:val="multilevel"/>
    <w:tmpl w:val="0908ED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07585"/>
    <w:multiLevelType w:val="multilevel"/>
    <w:tmpl w:val="0908ED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E3482B"/>
    <w:multiLevelType w:val="multilevel"/>
    <w:tmpl w:val="BCD0E7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33004F92"/>
    <w:multiLevelType w:val="multilevel"/>
    <w:tmpl w:val="B0F88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3BFD149B"/>
    <w:multiLevelType w:val="hybridMultilevel"/>
    <w:tmpl w:val="AB38ED10"/>
    <w:lvl w:ilvl="0" w:tplc="C67AED2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A2AC5"/>
    <w:multiLevelType w:val="hybridMultilevel"/>
    <w:tmpl w:val="D0B09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ED3D06"/>
    <w:multiLevelType w:val="multilevel"/>
    <w:tmpl w:val="42B442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2477FB5"/>
    <w:multiLevelType w:val="multilevel"/>
    <w:tmpl w:val="4F0E1E7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66201662"/>
    <w:multiLevelType w:val="multilevel"/>
    <w:tmpl w:val="C8085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6C8745CB"/>
    <w:multiLevelType w:val="multilevel"/>
    <w:tmpl w:val="8CF079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9"/>
  </w:num>
  <w:num w:numId="6">
    <w:abstractNumId w:val="3"/>
  </w:num>
  <w:num w:numId="7">
    <w:abstractNumId w:val="8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B78"/>
    <w:rsid w:val="0000001C"/>
    <w:rsid w:val="0000527B"/>
    <w:rsid w:val="00022E49"/>
    <w:rsid w:val="0002556D"/>
    <w:rsid w:val="00041032"/>
    <w:rsid w:val="0006058F"/>
    <w:rsid w:val="00095AEE"/>
    <w:rsid w:val="000A28B8"/>
    <w:rsid w:val="000C2EEB"/>
    <w:rsid w:val="000D150D"/>
    <w:rsid w:val="000D1CE7"/>
    <w:rsid w:val="000F1DFD"/>
    <w:rsid w:val="00100D70"/>
    <w:rsid w:val="001078D0"/>
    <w:rsid w:val="0012161C"/>
    <w:rsid w:val="001323D4"/>
    <w:rsid w:val="00137E50"/>
    <w:rsid w:val="001571D4"/>
    <w:rsid w:val="0016141B"/>
    <w:rsid w:val="00167497"/>
    <w:rsid w:val="001702AE"/>
    <w:rsid w:val="00174009"/>
    <w:rsid w:val="001764EE"/>
    <w:rsid w:val="0018572C"/>
    <w:rsid w:val="00187BCF"/>
    <w:rsid w:val="00196FAE"/>
    <w:rsid w:val="001C6331"/>
    <w:rsid w:val="001D3A59"/>
    <w:rsid w:val="001D7CE5"/>
    <w:rsid w:val="002051AD"/>
    <w:rsid w:val="002130E0"/>
    <w:rsid w:val="00216134"/>
    <w:rsid w:val="00235880"/>
    <w:rsid w:val="00242BDF"/>
    <w:rsid w:val="00262EBA"/>
    <w:rsid w:val="00263889"/>
    <w:rsid w:val="00266A91"/>
    <w:rsid w:val="002767BA"/>
    <w:rsid w:val="00277EC7"/>
    <w:rsid w:val="00285078"/>
    <w:rsid w:val="00285A21"/>
    <w:rsid w:val="00291FF9"/>
    <w:rsid w:val="002B3B3B"/>
    <w:rsid w:val="002B5FA8"/>
    <w:rsid w:val="002F59C6"/>
    <w:rsid w:val="00314D1F"/>
    <w:rsid w:val="00324583"/>
    <w:rsid w:val="00327AD6"/>
    <w:rsid w:val="0033204D"/>
    <w:rsid w:val="00333150"/>
    <w:rsid w:val="0034242E"/>
    <w:rsid w:val="003632F6"/>
    <w:rsid w:val="00382217"/>
    <w:rsid w:val="00386C1A"/>
    <w:rsid w:val="00392442"/>
    <w:rsid w:val="00394752"/>
    <w:rsid w:val="00395DB3"/>
    <w:rsid w:val="003A23D4"/>
    <w:rsid w:val="003A34F1"/>
    <w:rsid w:val="003D0235"/>
    <w:rsid w:val="003D6F24"/>
    <w:rsid w:val="003E0F5A"/>
    <w:rsid w:val="003E1EE3"/>
    <w:rsid w:val="003E335B"/>
    <w:rsid w:val="003E672F"/>
    <w:rsid w:val="003E735F"/>
    <w:rsid w:val="003E745E"/>
    <w:rsid w:val="0040208B"/>
    <w:rsid w:val="004042A0"/>
    <w:rsid w:val="00405C2E"/>
    <w:rsid w:val="00423324"/>
    <w:rsid w:val="0042526E"/>
    <w:rsid w:val="004533AC"/>
    <w:rsid w:val="004541A3"/>
    <w:rsid w:val="00456D8D"/>
    <w:rsid w:val="004631B5"/>
    <w:rsid w:val="00472E8E"/>
    <w:rsid w:val="00477248"/>
    <w:rsid w:val="004A3779"/>
    <w:rsid w:val="004F30F3"/>
    <w:rsid w:val="00504CDA"/>
    <w:rsid w:val="005112C6"/>
    <w:rsid w:val="0051326E"/>
    <w:rsid w:val="00514849"/>
    <w:rsid w:val="00520908"/>
    <w:rsid w:val="00523D8A"/>
    <w:rsid w:val="00553D1F"/>
    <w:rsid w:val="00585ED1"/>
    <w:rsid w:val="00587B01"/>
    <w:rsid w:val="0059142A"/>
    <w:rsid w:val="00594512"/>
    <w:rsid w:val="005A66EF"/>
    <w:rsid w:val="005C182E"/>
    <w:rsid w:val="005D66F8"/>
    <w:rsid w:val="005E4A17"/>
    <w:rsid w:val="005E5E95"/>
    <w:rsid w:val="00607D91"/>
    <w:rsid w:val="0061188A"/>
    <w:rsid w:val="006164E5"/>
    <w:rsid w:val="00622B78"/>
    <w:rsid w:val="006549A4"/>
    <w:rsid w:val="006707BB"/>
    <w:rsid w:val="0067592B"/>
    <w:rsid w:val="0068372C"/>
    <w:rsid w:val="006A7AC5"/>
    <w:rsid w:val="006C074B"/>
    <w:rsid w:val="006D6D59"/>
    <w:rsid w:val="007050D4"/>
    <w:rsid w:val="00712EB7"/>
    <w:rsid w:val="00716825"/>
    <w:rsid w:val="00717EAC"/>
    <w:rsid w:val="007245CB"/>
    <w:rsid w:val="00724619"/>
    <w:rsid w:val="00751AE7"/>
    <w:rsid w:val="0075518D"/>
    <w:rsid w:val="00755D2A"/>
    <w:rsid w:val="0076372D"/>
    <w:rsid w:val="00764A88"/>
    <w:rsid w:val="007747B2"/>
    <w:rsid w:val="00781BF6"/>
    <w:rsid w:val="00783D31"/>
    <w:rsid w:val="007873D8"/>
    <w:rsid w:val="007900FE"/>
    <w:rsid w:val="007B0E28"/>
    <w:rsid w:val="007C4AF8"/>
    <w:rsid w:val="007C50FF"/>
    <w:rsid w:val="007D7647"/>
    <w:rsid w:val="007D764E"/>
    <w:rsid w:val="007F036D"/>
    <w:rsid w:val="00813646"/>
    <w:rsid w:val="0081522C"/>
    <w:rsid w:val="0082271D"/>
    <w:rsid w:val="00830809"/>
    <w:rsid w:val="008378C9"/>
    <w:rsid w:val="00837BC0"/>
    <w:rsid w:val="00850588"/>
    <w:rsid w:val="00864FB0"/>
    <w:rsid w:val="008656D4"/>
    <w:rsid w:val="00865762"/>
    <w:rsid w:val="008A4B06"/>
    <w:rsid w:val="008A60BB"/>
    <w:rsid w:val="008B16F7"/>
    <w:rsid w:val="008B3FA2"/>
    <w:rsid w:val="008D068B"/>
    <w:rsid w:val="008E0757"/>
    <w:rsid w:val="008E5A6B"/>
    <w:rsid w:val="008E685F"/>
    <w:rsid w:val="00910F3D"/>
    <w:rsid w:val="00923A26"/>
    <w:rsid w:val="00926775"/>
    <w:rsid w:val="00941919"/>
    <w:rsid w:val="00946976"/>
    <w:rsid w:val="00954AD2"/>
    <w:rsid w:val="009606D8"/>
    <w:rsid w:val="00960F1F"/>
    <w:rsid w:val="009648D6"/>
    <w:rsid w:val="00980600"/>
    <w:rsid w:val="00984EA9"/>
    <w:rsid w:val="009934E0"/>
    <w:rsid w:val="009A1301"/>
    <w:rsid w:val="009B2EC5"/>
    <w:rsid w:val="009D7E2E"/>
    <w:rsid w:val="009E70F6"/>
    <w:rsid w:val="00A21C44"/>
    <w:rsid w:val="00A43482"/>
    <w:rsid w:val="00A46509"/>
    <w:rsid w:val="00A549DB"/>
    <w:rsid w:val="00A658DD"/>
    <w:rsid w:val="00A713BE"/>
    <w:rsid w:val="00A74714"/>
    <w:rsid w:val="00A84440"/>
    <w:rsid w:val="00A96DAD"/>
    <w:rsid w:val="00AB34B8"/>
    <w:rsid w:val="00AB6649"/>
    <w:rsid w:val="00AC1CBE"/>
    <w:rsid w:val="00AC6B1F"/>
    <w:rsid w:val="00AC726C"/>
    <w:rsid w:val="00AC7B2F"/>
    <w:rsid w:val="00AC7D16"/>
    <w:rsid w:val="00AD4C6A"/>
    <w:rsid w:val="00AE562E"/>
    <w:rsid w:val="00AF053B"/>
    <w:rsid w:val="00AF40BA"/>
    <w:rsid w:val="00AF751B"/>
    <w:rsid w:val="00B13619"/>
    <w:rsid w:val="00B14362"/>
    <w:rsid w:val="00B23D9A"/>
    <w:rsid w:val="00B32B5F"/>
    <w:rsid w:val="00B40B5F"/>
    <w:rsid w:val="00B43A95"/>
    <w:rsid w:val="00B536CB"/>
    <w:rsid w:val="00B56FB0"/>
    <w:rsid w:val="00B57010"/>
    <w:rsid w:val="00B65DB0"/>
    <w:rsid w:val="00B84BC4"/>
    <w:rsid w:val="00B91157"/>
    <w:rsid w:val="00B95AB9"/>
    <w:rsid w:val="00BB11FF"/>
    <w:rsid w:val="00BB5600"/>
    <w:rsid w:val="00BC4868"/>
    <w:rsid w:val="00BC75EC"/>
    <w:rsid w:val="00BD5256"/>
    <w:rsid w:val="00BD61DC"/>
    <w:rsid w:val="00BE19E0"/>
    <w:rsid w:val="00BE2C17"/>
    <w:rsid w:val="00BF5784"/>
    <w:rsid w:val="00C07088"/>
    <w:rsid w:val="00C248B8"/>
    <w:rsid w:val="00C35DF3"/>
    <w:rsid w:val="00C36F7E"/>
    <w:rsid w:val="00C37861"/>
    <w:rsid w:val="00C47AA6"/>
    <w:rsid w:val="00C72E06"/>
    <w:rsid w:val="00C82DE2"/>
    <w:rsid w:val="00C85EF5"/>
    <w:rsid w:val="00C91999"/>
    <w:rsid w:val="00CB24FE"/>
    <w:rsid w:val="00CB7B72"/>
    <w:rsid w:val="00CD46F2"/>
    <w:rsid w:val="00CE2703"/>
    <w:rsid w:val="00CE6EE8"/>
    <w:rsid w:val="00CF2BE5"/>
    <w:rsid w:val="00CF55D5"/>
    <w:rsid w:val="00D23C69"/>
    <w:rsid w:val="00D433C4"/>
    <w:rsid w:val="00D52A34"/>
    <w:rsid w:val="00D75781"/>
    <w:rsid w:val="00D86135"/>
    <w:rsid w:val="00D8625B"/>
    <w:rsid w:val="00D97DEC"/>
    <w:rsid w:val="00DB5FFF"/>
    <w:rsid w:val="00DC6A25"/>
    <w:rsid w:val="00DD36BF"/>
    <w:rsid w:val="00DD62DD"/>
    <w:rsid w:val="00DE33D8"/>
    <w:rsid w:val="00DF1369"/>
    <w:rsid w:val="00DF3B4A"/>
    <w:rsid w:val="00E234F8"/>
    <w:rsid w:val="00E25E57"/>
    <w:rsid w:val="00E27DF9"/>
    <w:rsid w:val="00E35CB7"/>
    <w:rsid w:val="00E37C78"/>
    <w:rsid w:val="00E45687"/>
    <w:rsid w:val="00E46948"/>
    <w:rsid w:val="00E53929"/>
    <w:rsid w:val="00E70455"/>
    <w:rsid w:val="00E74235"/>
    <w:rsid w:val="00E80C87"/>
    <w:rsid w:val="00E87761"/>
    <w:rsid w:val="00E906C8"/>
    <w:rsid w:val="00E91A98"/>
    <w:rsid w:val="00E96FCC"/>
    <w:rsid w:val="00EA3134"/>
    <w:rsid w:val="00EA4B83"/>
    <w:rsid w:val="00EB0C59"/>
    <w:rsid w:val="00EB49AA"/>
    <w:rsid w:val="00EB5960"/>
    <w:rsid w:val="00ED0B60"/>
    <w:rsid w:val="00ED3798"/>
    <w:rsid w:val="00EE18CF"/>
    <w:rsid w:val="00EE7FEB"/>
    <w:rsid w:val="00F3144C"/>
    <w:rsid w:val="00F3322B"/>
    <w:rsid w:val="00F365E1"/>
    <w:rsid w:val="00F36A98"/>
    <w:rsid w:val="00F52783"/>
    <w:rsid w:val="00F53C3A"/>
    <w:rsid w:val="00F64B80"/>
    <w:rsid w:val="00F65816"/>
    <w:rsid w:val="00F66D13"/>
    <w:rsid w:val="00F84D5E"/>
    <w:rsid w:val="00F94660"/>
    <w:rsid w:val="00F9642F"/>
    <w:rsid w:val="00FA2BBC"/>
    <w:rsid w:val="00FA4A6E"/>
    <w:rsid w:val="00FB0E3A"/>
    <w:rsid w:val="00FB501E"/>
    <w:rsid w:val="00FD551A"/>
    <w:rsid w:val="00FE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3D7695-220F-41D9-8B37-005780203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36F7E"/>
    <w:pPr>
      <w:keepNext/>
      <w:tabs>
        <w:tab w:val="left" w:pos="3828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36F7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36F7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6F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49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49D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658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65816"/>
    <w:pPr>
      <w:ind w:left="720"/>
      <w:contextualSpacing/>
    </w:pPr>
  </w:style>
  <w:style w:type="character" w:customStyle="1" w:styleId="a6">
    <w:name w:val="Основной текст_"/>
    <w:basedOn w:val="a0"/>
    <w:link w:val="1"/>
    <w:rsid w:val="009D7E2E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rsid w:val="009D7E2E"/>
    <w:pPr>
      <w:shd w:val="clear" w:color="auto" w:fill="FFFFFF"/>
      <w:spacing w:before="240" w:after="240" w:line="322" w:lineRule="exact"/>
      <w:ind w:hanging="320"/>
      <w:jc w:val="center"/>
    </w:pPr>
    <w:rPr>
      <w:rFonts w:cstheme="minorBidi"/>
      <w:sz w:val="25"/>
      <w:szCs w:val="25"/>
      <w:lang w:eastAsia="en-US"/>
    </w:rPr>
  </w:style>
  <w:style w:type="paragraph" w:styleId="a7">
    <w:name w:val="header"/>
    <w:basedOn w:val="a"/>
    <w:link w:val="a8"/>
    <w:uiPriority w:val="99"/>
    <w:unhideWhenUsed/>
    <w:rsid w:val="008378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378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378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378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rsid w:val="008378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b">
    <w:name w:val="Table Grid"/>
    <w:basedOn w:val="a1"/>
    <w:uiPriority w:val="39"/>
    <w:rsid w:val="00FD55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77496-3A92-4DE6-A863-9D3869CFF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4259</TotalTime>
  <Pages>3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Odel</dc:creator>
  <cp:keywords/>
  <dc:description/>
  <cp:lastModifiedBy>admin20-1</cp:lastModifiedBy>
  <cp:revision>119</cp:revision>
  <cp:lastPrinted>2023-05-24T08:50:00Z</cp:lastPrinted>
  <dcterms:created xsi:type="dcterms:W3CDTF">2017-01-10T12:47:00Z</dcterms:created>
  <dcterms:modified xsi:type="dcterms:W3CDTF">2023-05-24T08:57:00Z</dcterms:modified>
</cp:coreProperties>
</file>